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7E64" w14:textId="2D633595" w:rsidR="001C5770" w:rsidRDefault="00B51801" w:rsidP="00B518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</w:t>
      </w:r>
      <w:r w:rsidR="00137C6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граждане!</w:t>
      </w:r>
    </w:p>
    <w:p w14:paraId="3392E130" w14:textId="2ACB641B" w:rsidR="00B51801" w:rsidRDefault="00B51801" w:rsidP="00B518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1801">
        <w:rPr>
          <w:rFonts w:ascii="Times New Roman" w:hAnsi="Times New Roman"/>
          <w:sz w:val="28"/>
          <w:szCs w:val="28"/>
        </w:rPr>
        <w:t>Для повышения доступности информации о деятельности прокуратуры Томской области созданы и функционируют публичный канал в «</w:t>
      </w:r>
      <w:proofErr w:type="spellStart"/>
      <w:r w:rsidRPr="00B51801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B51801">
        <w:rPr>
          <w:rFonts w:ascii="Times New Roman" w:hAnsi="Times New Roman"/>
          <w:sz w:val="28"/>
          <w:szCs w:val="28"/>
        </w:rPr>
        <w:t>» (https://t.me/tomskoblproc), а также сообщество в «</w:t>
      </w:r>
      <w:proofErr w:type="spellStart"/>
      <w:r w:rsidRPr="00B5180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51801">
        <w:rPr>
          <w:rFonts w:ascii="Times New Roman" w:hAnsi="Times New Roman"/>
          <w:sz w:val="28"/>
          <w:szCs w:val="28"/>
        </w:rPr>
        <w:t>» (</w:t>
      </w:r>
      <w:hyperlink r:id="rId4" w:history="1">
        <w:r w:rsidRPr="005E7C56">
          <w:rPr>
            <w:rStyle w:val="a3"/>
            <w:rFonts w:ascii="Times New Roman" w:hAnsi="Times New Roman"/>
            <w:sz w:val="28"/>
            <w:szCs w:val="28"/>
          </w:rPr>
          <w:t>https://vk.com/tomskoblproc</w:t>
        </w:r>
      </w:hyperlink>
      <w:r w:rsidRPr="00B51801">
        <w:rPr>
          <w:rFonts w:ascii="Times New Roman" w:hAnsi="Times New Roman"/>
          <w:sz w:val="28"/>
          <w:szCs w:val="28"/>
        </w:rPr>
        <w:t xml:space="preserve">). </w:t>
      </w:r>
      <w:bookmarkStart w:id="0" w:name="_GoBack"/>
      <w:bookmarkEnd w:id="0"/>
    </w:p>
    <w:p w14:paraId="6F9D1F6D" w14:textId="1A366379" w:rsidR="00B51801" w:rsidRPr="00B51801" w:rsidRDefault="00B51801" w:rsidP="00B518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1801">
        <w:rPr>
          <w:rFonts w:ascii="Times New Roman" w:hAnsi="Times New Roman"/>
          <w:sz w:val="28"/>
          <w:szCs w:val="28"/>
        </w:rPr>
        <w:t>Ведение официальных страниц в социальных сетях направлено на обеспечение эффективного взаимодействия с пользователями сети «Интернет», а также может являться дополнительным источником информации о нарушениях прав граждан, что позволит оперативно реагировать на проблемы и принимать меры к их устранению</w:t>
      </w:r>
    </w:p>
    <w:sectPr w:rsidR="00B51801" w:rsidRPr="00B5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70"/>
    <w:rsid w:val="00137C60"/>
    <w:rsid w:val="001C5770"/>
    <w:rsid w:val="00B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9614"/>
  <w15:chartTrackingRefBased/>
  <w15:docId w15:val="{46D76862-CD2F-4A1C-8024-E3D944B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8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mskoblpr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Пиншина Кристина Владимировна</dc:creator>
  <cp:keywords/>
  <dc:description/>
  <cp:lastModifiedBy>Пиншина Кристина Владимировна</cp:lastModifiedBy>
  <cp:revision>2</cp:revision>
  <dcterms:created xsi:type="dcterms:W3CDTF">2022-06-17T03:24:00Z</dcterms:created>
  <dcterms:modified xsi:type="dcterms:W3CDTF">2022-06-17T03:35:00Z</dcterms:modified>
</cp:coreProperties>
</file>