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A0" w:rsidRPr="002B4426" w:rsidRDefault="00AD36A0" w:rsidP="00AD36A0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b/>
          <w:sz w:val="24"/>
          <w:szCs w:val="24"/>
        </w:rPr>
        <w:t>Администрация</w:t>
      </w:r>
    </w:p>
    <w:p w:rsidR="00AD36A0" w:rsidRPr="002B4426" w:rsidRDefault="00AD36A0" w:rsidP="00AD36A0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b/>
          <w:sz w:val="24"/>
          <w:szCs w:val="24"/>
        </w:rPr>
        <w:t>муниципального образования</w:t>
      </w:r>
    </w:p>
    <w:p w:rsidR="00AD36A0" w:rsidRPr="002B4426" w:rsidRDefault="00AD36A0" w:rsidP="00AD36A0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2B4426">
        <w:rPr>
          <w:rFonts w:ascii="Arial Narrow" w:hAnsi="Arial Narrow" w:cs="Times New Roman"/>
          <w:b/>
          <w:sz w:val="24"/>
          <w:szCs w:val="24"/>
        </w:rPr>
        <w:t>Первомайское сельское поселение</w:t>
      </w:r>
    </w:p>
    <w:p w:rsidR="00AD36A0" w:rsidRPr="002B4426" w:rsidRDefault="00AD36A0" w:rsidP="00AD36A0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AD36A0" w:rsidRPr="002B4426" w:rsidRDefault="00AD36A0" w:rsidP="00AD36A0">
      <w:pPr>
        <w:pStyle w:val="4"/>
        <w:numPr>
          <w:ilvl w:val="3"/>
          <w:numId w:val="1"/>
        </w:numPr>
        <w:suppressAutoHyphens/>
        <w:spacing w:before="0" w:after="0" w:line="276" w:lineRule="auto"/>
        <w:rPr>
          <w:rFonts w:ascii="Arial Narrow" w:hAnsi="Arial Narrow"/>
          <w:b w:val="0"/>
          <w:sz w:val="24"/>
          <w:szCs w:val="24"/>
        </w:rPr>
      </w:pPr>
      <w:r w:rsidRPr="002B4426">
        <w:rPr>
          <w:rFonts w:ascii="Arial Narrow" w:hAnsi="Arial Narrow"/>
          <w:sz w:val="24"/>
          <w:szCs w:val="24"/>
        </w:rPr>
        <w:t xml:space="preserve">   </w:t>
      </w:r>
      <w:r w:rsidRPr="002B4426">
        <w:rPr>
          <w:rFonts w:ascii="Arial Narrow" w:hAnsi="Arial Narrow"/>
          <w:b w:val="0"/>
          <w:sz w:val="24"/>
          <w:szCs w:val="24"/>
        </w:rPr>
        <w:t xml:space="preserve"> 03.04.2020                                                                                                                               №69</w:t>
      </w:r>
    </w:p>
    <w:p w:rsidR="00AD36A0" w:rsidRPr="002B4426" w:rsidRDefault="00AD36A0" w:rsidP="00AD36A0">
      <w:pPr>
        <w:pStyle w:val="4"/>
        <w:numPr>
          <w:ilvl w:val="3"/>
          <w:numId w:val="1"/>
        </w:numPr>
        <w:suppressAutoHyphens/>
        <w:spacing w:before="0" w:after="0" w:line="276" w:lineRule="auto"/>
        <w:ind w:firstLine="709"/>
        <w:jc w:val="center"/>
        <w:rPr>
          <w:rFonts w:ascii="Arial Narrow" w:hAnsi="Arial Narrow"/>
          <w:sz w:val="24"/>
          <w:szCs w:val="24"/>
        </w:rPr>
      </w:pPr>
      <w:r w:rsidRPr="002B4426">
        <w:rPr>
          <w:rFonts w:ascii="Arial Narrow" w:hAnsi="Arial Narrow"/>
          <w:b w:val="0"/>
          <w:sz w:val="24"/>
          <w:szCs w:val="24"/>
        </w:rPr>
        <w:t>ПОСТАНОВЛЕНИЕ</w:t>
      </w:r>
    </w:p>
    <w:p w:rsidR="00AD36A0" w:rsidRPr="002B4426" w:rsidRDefault="00AD36A0" w:rsidP="00AD36A0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AD36A0" w:rsidRPr="002B4426" w:rsidRDefault="00AD36A0" w:rsidP="00AD36A0">
      <w:pPr>
        <w:spacing w:after="0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 xml:space="preserve">  </w:t>
      </w:r>
    </w:p>
    <w:p w:rsidR="00AD36A0" w:rsidRPr="002B4426" w:rsidRDefault="00AD36A0" w:rsidP="00AD36A0">
      <w:pPr>
        <w:suppressAutoHyphens/>
        <w:spacing w:after="0"/>
        <w:jc w:val="center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Об утверждении Методики прогнозирования поступлений доходов в бюджет муниципального образования Первомайское сельское поселение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Cs/>
          <w:sz w:val="24"/>
          <w:szCs w:val="24"/>
        </w:rPr>
      </w:pPr>
    </w:p>
    <w:p w:rsidR="00AD36A0" w:rsidRPr="002B4426" w:rsidRDefault="00AD36A0" w:rsidP="00AD36A0">
      <w:pPr>
        <w:suppressAutoHyphens/>
        <w:spacing w:after="0"/>
        <w:ind w:firstLine="708"/>
        <w:jc w:val="both"/>
        <w:rPr>
          <w:rFonts w:ascii="Arial Narrow" w:eastAsia="Calibri" w:hAnsi="Arial Narrow" w:cs="Times New Roman"/>
          <w:sz w:val="24"/>
          <w:szCs w:val="24"/>
          <w:shd w:val="clear" w:color="auto" w:fill="F9F9F9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shd w:val="clear" w:color="auto" w:fill="F9F9F9"/>
          <w:lang w:eastAsia="en-US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</w:t>
      </w:r>
    </w:p>
    <w:p w:rsidR="00AD36A0" w:rsidRPr="002B4426" w:rsidRDefault="00AD36A0" w:rsidP="00AD36A0">
      <w:pPr>
        <w:spacing w:after="0" w:line="360" w:lineRule="exact"/>
        <w:ind w:firstLine="720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suppressAutoHyphens/>
        <w:spacing w:after="0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b/>
          <w:sz w:val="24"/>
          <w:szCs w:val="24"/>
          <w:lang w:eastAsia="en-US"/>
        </w:rPr>
        <w:t>ПОСТАНОВЛЯЮ:</w:t>
      </w:r>
    </w:p>
    <w:p w:rsidR="00AD36A0" w:rsidRPr="002B4426" w:rsidRDefault="00AD36A0" w:rsidP="00AD36A0">
      <w:pPr>
        <w:suppressAutoHyphens/>
        <w:spacing w:after="0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AD36A0" w:rsidRPr="002B4426" w:rsidRDefault="00AD36A0" w:rsidP="00AD36A0">
      <w:pPr>
        <w:spacing w:after="0"/>
        <w:ind w:firstLine="720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1. Утвердить прилагаемую Методику прогнозирования поступлений доходов в бюджет муниципального образования Первомайское сельское поселение (далее – Методика)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согласно приложения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AD36A0" w:rsidRPr="002B4426" w:rsidRDefault="00AD36A0" w:rsidP="00AD36A0">
      <w:pPr>
        <w:spacing w:after="0"/>
        <w:ind w:firstLine="720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2. </w:t>
      </w:r>
      <w:r w:rsidRPr="002B4426">
        <w:rPr>
          <w:rFonts w:ascii="Arial Narrow" w:hAnsi="Arial Narrow" w:cs="Times New Roman"/>
          <w:sz w:val="24"/>
          <w:szCs w:val="24"/>
        </w:rPr>
        <w:t xml:space="preserve">Главным администраторам доходов бюджета Администрации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муниципального образования </w:t>
      </w:r>
      <w:r w:rsidRPr="002B4426">
        <w:rPr>
          <w:rFonts w:ascii="Arial Narrow" w:hAnsi="Arial Narrow" w:cs="Times New Roman"/>
          <w:sz w:val="24"/>
          <w:szCs w:val="24"/>
        </w:rPr>
        <w:t xml:space="preserve">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</w:t>
      </w:r>
      <w:r w:rsidRPr="002B4426">
        <w:rPr>
          <w:rFonts w:ascii="Arial Narrow" w:hAnsi="Arial Narrow" w:cs="Times New Roman"/>
          <w:sz w:val="24"/>
          <w:szCs w:val="24"/>
        </w:rPr>
        <w:t>:</w:t>
      </w:r>
    </w:p>
    <w:p w:rsidR="00AD36A0" w:rsidRPr="002B4426" w:rsidRDefault="00AD36A0" w:rsidP="00AD36A0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2.1. производить прогнозирование доходов по закрепленным видам доходов на очередной финансовый год  в соответствии с утвержденной Методикой;</w:t>
      </w:r>
    </w:p>
    <w:p w:rsidR="00AD36A0" w:rsidRPr="002B4426" w:rsidRDefault="00AD36A0" w:rsidP="00AD36A0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 xml:space="preserve">2.2. в сроки, установленные Планом подготовки проекта решения о бюджете 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муниципального образования</w:t>
      </w:r>
      <w:r w:rsidRPr="002B4426">
        <w:rPr>
          <w:rFonts w:ascii="Arial Narrow" w:hAnsi="Arial Narrow" w:cs="Times New Roman"/>
          <w:sz w:val="24"/>
          <w:szCs w:val="24"/>
        </w:rPr>
        <w:t xml:space="preserve">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</w:t>
      </w:r>
      <w:r w:rsidRPr="002B4426">
        <w:rPr>
          <w:rFonts w:ascii="Arial Narrow" w:hAnsi="Arial Narrow" w:cs="Times New Roman"/>
          <w:sz w:val="24"/>
          <w:szCs w:val="24"/>
        </w:rPr>
        <w:t xml:space="preserve"> на очередной финансовый   год   и плановый   период, направлять   в   Финансовое управление  Администрации Первомайского района расчеты по закрепленным видам доходов на очередной финансовый год и плановый период с пояснительной запиской, произведенные в соответствии с утвержденной Методикой.</w:t>
      </w:r>
    </w:p>
    <w:p w:rsidR="00AD36A0" w:rsidRPr="002B4426" w:rsidRDefault="00AD36A0" w:rsidP="00AD36A0">
      <w:pPr>
        <w:spacing w:after="0"/>
        <w:ind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 xml:space="preserve">3. </w:t>
      </w:r>
      <w:proofErr w:type="gramStart"/>
      <w:r w:rsidRPr="002B4426">
        <w:rPr>
          <w:rFonts w:ascii="Arial Narrow" w:hAnsi="Arial Narrow" w:cs="Times New Roman"/>
          <w:sz w:val="24"/>
          <w:szCs w:val="24"/>
        </w:rPr>
        <w:t>Разместить</w:t>
      </w:r>
      <w:proofErr w:type="gramEnd"/>
      <w:r w:rsidRPr="002B4426">
        <w:rPr>
          <w:rFonts w:ascii="Arial Narrow" w:hAnsi="Arial Narrow" w:cs="Times New Roman"/>
          <w:sz w:val="24"/>
          <w:szCs w:val="24"/>
        </w:rPr>
        <w:t xml:space="preserve"> настоящее постановление </w:t>
      </w:r>
      <w:r w:rsidRPr="002B4426">
        <w:rPr>
          <w:rFonts w:ascii="Arial Narrow" w:eastAsia="Arial" w:hAnsi="Arial Narrow" w:cs="Times New Roman"/>
          <w:sz w:val="24"/>
          <w:szCs w:val="24"/>
          <w:lang w:eastAsia="en-US"/>
        </w:rPr>
        <w:t xml:space="preserve">на официальном сайте </w:t>
      </w:r>
      <w:r w:rsidRPr="002B4426">
        <w:rPr>
          <w:rFonts w:ascii="Arial Narrow" w:eastAsia="Calibri" w:hAnsi="Arial Narrow" w:cs="Times New Roman"/>
          <w:sz w:val="24"/>
          <w:szCs w:val="24"/>
        </w:rPr>
        <w:t xml:space="preserve">муниципального образования в сети Интернет по адресу: </w:t>
      </w:r>
      <w:r w:rsidRPr="002B4426">
        <w:rPr>
          <w:rFonts w:ascii="Arial Narrow" w:eastAsia="Calibri" w:hAnsi="Arial Narrow" w:cs="Times New Roman"/>
          <w:sz w:val="24"/>
          <w:szCs w:val="24"/>
          <w:lang w:val="en-US"/>
        </w:rPr>
        <w:t>http</w:t>
      </w:r>
      <w:r w:rsidRPr="002B4426">
        <w:rPr>
          <w:rFonts w:ascii="Arial Narrow" w:eastAsia="Calibri" w:hAnsi="Arial Narrow" w:cs="Times New Roman"/>
          <w:sz w:val="24"/>
          <w:szCs w:val="24"/>
        </w:rPr>
        <w:t>://</w:t>
      </w:r>
      <w:proofErr w:type="spellStart"/>
      <w:r w:rsidRPr="002B4426">
        <w:rPr>
          <w:rFonts w:ascii="Arial Narrow" w:hAnsi="Arial Narrow" w:cs="Times New Roman"/>
          <w:sz w:val="24"/>
          <w:szCs w:val="24"/>
          <w:lang w:val="en-US"/>
        </w:rPr>
        <w:t>pervomsp</w:t>
      </w:r>
      <w:proofErr w:type="spellEnd"/>
      <w:r w:rsidRPr="002B442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2B4426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</w:p>
    <w:p w:rsidR="00AD36A0" w:rsidRPr="002B4426" w:rsidRDefault="00AD36A0" w:rsidP="00AD36A0">
      <w:pPr>
        <w:spacing w:after="0"/>
        <w:ind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2B4426">
        <w:rPr>
          <w:rFonts w:ascii="Arial Narrow" w:eastAsia="Calibri" w:hAnsi="Arial Narrow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AD36A0" w:rsidRPr="002B4426" w:rsidRDefault="00AD36A0" w:rsidP="00AD36A0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 xml:space="preserve">5. </w:t>
      </w:r>
      <w:proofErr w:type="gramStart"/>
      <w:r w:rsidRPr="002B4426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2B4426">
        <w:rPr>
          <w:rFonts w:ascii="Arial Narrow" w:hAnsi="Arial Narrow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36A0" w:rsidRPr="002B4426" w:rsidRDefault="00AD36A0" w:rsidP="00AD36A0">
      <w:pPr>
        <w:spacing w:after="0" w:line="360" w:lineRule="exact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AD36A0" w:rsidRPr="002B4426" w:rsidRDefault="00AD36A0" w:rsidP="00AD36A0">
      <w:pPr>
        <w:spacing w:after="0" w:line="360" w:lineRule="exact"/>
        <w:jc w:val="both"/>
        <w:rPr>
          <w:rFonts w:ascii="Arial Narrow" w:hAnsi="Arial Narrow" w:cs="Times New Roman"/>
          <w:sz w:val="24"/>
          <w:szCs w:val="24"/>
        </w:rPr>
      </w:pPr>
    </w:p>
    <w:p w:rsidR="00AD36A0" w:rsidRPr="002B4426" w:rsidRDefault="00AD36A0" w:rsidP="00AD36A0">
      <w:pPr>
        <w:spacing w:after="0" w:line="240" w:lineRule="exact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ab/>
        <w:t xml:space="preserve">Глава поселения                                    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ab/>
        <w:t xml:space="preserve">      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ab/>
        <w:t>С.И.Ланский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Приложение 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к постановлению Администрации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6358"/>
        <w:jc w:val="right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от 03.04.2020 №69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40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0" w:name="Par26"/>
      <w:bookmarkEnd w:id="0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МЕТОДИКА </w:t>
      </w:r>
    </w:p>
    <w:p w:rsidR="00AD36A0" w:rsidRPr="002B4426" w:rsidRDefault="00AD36A0" w:rsidP="00AD36A0">
      <w:pPr>
        <w:suppressAutoHyphens/>
        <w:spacing w:after="0"/>
        <w:jc w:val="center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прогнозирования поступлений доходов в бюджет муниципального образования                 Первомайское сельское поселение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AD36A0" w:rsidRPr="002B4426" w:rsidRDefault="00AD36A0" w:rsidP="00AD36A0">
      <w:pPr>
        <w:tabs>
          <w:tab w:val="left" w:pos="1134"/>
        </w:tabs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 xml:space="preserve">1.          </w:t>
      </w:r>
      <w:proofErr w:type="gramStart"/>
      <w:r w:rsidRPr="002B4426">
        <w:rPr>
          <w:rFonts w:ascii="Arial Narrow" w:hAnsi="Arial Narrow" w:cs="Times New Roman"/>
          <w:sz w:val="24"/>
          <w:szCs w:val="24"/>
        </w:rPr>
        <w:t xml:space="preserve">Настоящая методика разработана в целях реализации принципа достоверности бюджета муниципального образования 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Первомайское сельское поселение </w:t>
      </w:r>
      <w:r w:rsidRPr="002B4426">
        <w:rPr>
          <w:rFonts w:ascii="Arial Narrow" w:hAnsi="Arial Narrow" w:cs="Times New Roman"/>
          <w:sz w:val="24"/>
          <w:szCs w:val="24"/>
        </w:rPr>
        <w:t xml:space="preserve">Первомайского района Томской  области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в части </w:t>
      </w:r>
      <w:r w:rsidRPr="002B4426">
        <w:rPr>
          <w:rFonts w:ascii="Arial Narrow" w:hAnsi="Arial Narrow" w:cs="Times New Roman"/>
          <w:sz w:val="24"/>
          <w:szCs w:val="24"/>
        </w:rPr>
        <w:t xml:space="preserve">прогнозирования доходов в бюджет поселения, в отношении которых Администрация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Первомайского</w:t>
      </w:r>
      <w:r w:rsidRPr="002B4426">
        <w:rPr>
          <w:rFonts w:ascii="Arial Narrow" w:hAnsi="Arial Narrow" w:cs="Times New Roman"/>
          <w:sz w:val="24"/>
          <w:szCs w:val="24"/>
        </w:rPr>
        <w:t xml:space="preserve"> сельского поселения  наделена полномочиями главного администратора доходов бюджета поселения и применяется для расчета доходов бюджета муниципального образования 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 (далее – МО Первомайское сельское поселение)</w:t>
      </w:r>
      <w:r w:rsidRPr="002B4426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2B4426">
        <w:rPr>
          <w:rFonts w:ascii="Arial Narrow" w:hAnsi="Arial Narrow" w:cs="Times New Roman"/>
          <w:sz w:val="24"/>
          <w:szCs w:val="24"/>
        </w:rPr>
        <w:t xml:space="preserve">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Прогнозирование доходов бюджета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</w:t>
      </w:r>
      <w:r w:rsidRPr="002B4426">
        <w:rPr>
          <w:rFonts w:ascii="Arial Narrow" w:hAnsi="Arial Narrow" w:cs="Times New Roman"/>
          <w:sz w:val="24"/>
          <w:szCs w:val="24"/>
        </w:rPr>
        <w:t xml:space="preserve">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осуществляется </w:t>
      </w:r>
      <w:r w:rsidRPr="002B4426">
        <w:rPr>
          <w:rFonts w:ascii="Arial Narrow" w:hAnsi="Arial Narrow" w:cs="Times New Roman"/>
          <w:snapToGrid w:val="0"/>
          <w:sz w:val="24"/>
          <w:szCs w:val="24"/>
        </w:rPr>
        <w:t xml:space="preserve">в разрезе видов доходов в соответствии с бюджетной классификацией Российской Федерации,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в порядке и в сроки, установленные Планом подготовки проекта решения о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</w:t>
      </w:r>
      <w:r w:rsidRPr="002B4426">
        <w:rPr>
          <w:rFonts w:ascii="Arial Narrow" w:hAnsi="Arial Narrow" w:cs="Times New Roman"/>
          <w:sz w:val="24"/>
          <w:szCs w:val="24"/>
        </w:rPr>
        <w:t xml:space="preserve">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сельское поселение</w:t>
      </w:r>
      <w:r w:rsidRPr="002B4426">
        <w:rPr>
          <w:rFonts w:ascii="Arial Narrow" w:hAnsi="Arial Narrow" w:cs="Times New Roman"/>
          <w:sz w:val="24"/>
          <w:szCs w:val="24"/>
        </w:rPr>
        <w:t xml:space="preserve">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на очередной финансовый год.</w:t>
      </w:r>
    </w:p>
    <w:p w:rsidR="00AD36A0" w:rsidRPr="002B4426" w:rsidRDefault="00AD36A0" w:rsidP="00AD36A0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2. Для принятия оптимального решения прогнозирования доходов может осуществляться несколькими методами расчета.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3. Прогнозирование доходов бюджета поселения, получаемые в виде: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-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код бюджетной классификации 111 05025 10 0000 120, производится методом прямого расчета по формуле: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Пар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.з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ем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. =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(Отек.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 +/- Д) * </w:t>
      </w:r>
      <w:r w:rsidRPr="002B4426">
        <w:rPr>
          <w:rFonts w:ascii="Arial Narrow" w:eastAsia="Calibri" w:hAnsi="Arial Narrow" w:cs="Times New Roman"/>
          <w:sz w:val="24"/>
          <w:szCs w:val="24"/>
          <w:lang w:val="en-US" w:eastAsia="en-US"/>
        </w:rPr>
        <w:t>N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, где: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Пар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.з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ем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. – сумма доходов в виде арендной платы за земельные участки, прогнозируемая к поступлению в бюджет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</w:t>
      </w:r>
      <w:r w:rsidRPr="002B4426">
        <w:rPr>
          <w:rFonts w:ascii="Arial Narrow" w:hAnsi="Arial Narrow" w:cs="Times New Roman"/>
          <w:sz w:val="24"/>
          <w:szCs w:val="24"/>
        </w:rPr>
        <w:t xml:space="preserve"> сельское поселение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Отек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–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с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умма годовых начислений доходов в виде арендной платы за земельные участки согласно заключенным договорам аренды по состоянию на 1 сентября текущего года;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Д – дополнительные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(+) 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val="en-US" w:eastAsia="en-US"/>
        </w:rPr>
        <w:t>N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–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норматив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зачисления в бюджет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 доходов в виде арендной платы за земельные участки в соответствии с действующим законодательством.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hAnsi="Arial Narrow" w:cs="Times New Roman"/>
          <w:sz w:val="24"/>
          <w:szCs w:val="24"/>
        </w:rPr>
        <w:t>- 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учреждений), код бюджетной классификации 111 05035 10 0000 120, производится методом прямого расчета;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lastRenderedPageBreak/>
        <w:t>Пар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.и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 = (Отек.  +/- Д) * К, где: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Пар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.и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. – сумма доходов от арендной платы за муниципальное имущество, прогнозируемая к поступлению в бюджет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Отек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–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с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умма годовых начислений доходов от арендной платы за муниципальное имущество согласно заключенным договорам аренды по состоянию на 1 сентября текущего года;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Д – дополнительные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(+) 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К – прогнозируемый коэффициент-дефлятор, применяемый к ставке арендной платы либо к оценочной стоимости имущества в прогнозируемом году.</w:t>
      </w:r>
      <w:proofErr w:type="gramEnd"/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- 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код бюджетной классификации 111 09045 10 0000 120, производится методом прямого расчета;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Пар.им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 = Отек.  + 30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% * Д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, где: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Пар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.и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 – сумма доходов от арендной платы за муниципальное имущество (</w:t>
      </w:r>
      <w:proofErr w:type="spell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найм</w:t>
      </w:r>
      <w:proofErr w:type="spell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), прогнозируемая к поступлению в бюджет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 сельское поселение;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Отек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–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с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умма годовых начислений доходов от арендной платы за муниципальное имущество согласно заключенным договорам аренды по состоянию на 1 сентября текущего года;</w:t>
      </w:r>
    </w:p>
    <w:p w:rsidR="00AD36A0" w:rsidRPr="002B4426" w:rsidRDefault="00AD36A0" w:rsidP="00AD36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Д – дебиторской задолженности прошлых лет.</w:t>
      </w:r>
    </w:p>
    <w:p w:rsidR="00AD36A0" w:rsidRPr="002B4426" w:rsidRDefault="00AD36A0" w:rsidP="00AD36A0">
      <w:pPr>
        <w:spacing w:after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proofErr w:type="gramStart"/>
      <w:r w:rsidRPr="002B4426">
        <w:rPr>
          <w:rFonts w:ascii="Arial Narrow" w:hAnsi="Arial Narrow" w:cs="Times New Roman"/>
          <w:sz w:val="24"/>
          <w:szCs w:val="24"/>
        </w:rPr>
        <w:t>- доходы от перечисления части прибыли, остающейся после уплаты налоговых и иных обязательных платежей муниципальных и унитарных предприятий, созданных сельскими поселениями, код бюджетной классификации 111 07015 10 0000 120.</w:t>
      </w:r>
      <w:proofErr w:type="gramEnd"/>
    </w:p>
    <w:p w:rsidR="00AD36A0" w:rsidRPr="002B4426" w:rsidRDefault="00AD36A0" w:rsidP="00AD36A0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Расчет суммы прогнозируемых поступлений в виде части прибыли муниципальных унитарных предприятий, остающейся после уплаты налогов и обязательных платежей, производится методом прямого расчета главным администратором доходов бюджета   </w:t>
      </w:r>
      <w:r w:rsidRPr="002B4426">
        <w:rPr>
          <w:rFonts w:ascii="Arial Narrow" w:hAnsi="Arial Narrow" w:cs="Times New Roman"/>
          <w:sz w:val="24"/>
          <w:szCs w:val="24"/>
        </w:rPr>
        <w:t xml:space="preserve">Администрацией муниципального образования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</w:t>
      </w:r>
      <w:r w:rsidRPr="002B4426">
        <w:rPr>
          <w:rFonts w:ascii="Arial Narrow" w:hAnsi="Arial Narrow" w:cs="Times New Roman"/>
          <w:sz w:val="24"/>
          <w:szCs w:val="24"/>
        </w:rPr>
        <w:t xml:space="preserve"> сельское поселение»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исходя   из планируемой  чистой прибыли муниципальных унитарных предприятий Первомайское</w:t>
      </w:r>
      <w:r w:rsidRPr="002B4426">
        <w:rPr>
          <w:rFonts w:ascii="Arial Narrow" w:hAnsi="Arial Narrow" w:cs="Times New Roman"/>
          <w:sz w:val="24"/>
          <w:szCs w:val="24"/>
        </w:rPr>
        <w:t xml:space="preserve"> сельское поселение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за текущий год с применением норматива отчисления от прибыли, установленного решением Совета Первомайского сельского поселения  о бюджете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  <w:r w:rsidRPr="002B4426">
        <w:rPr>
          <w:rFonts w:ascii="Arial Narrow" w:hAnsi="Arial Narrow" w:cs="Times New Roman"/>
          <w:sz w:val="24"/>
          <w:szCs w:val="24"/>
        </w:rPr>
        <w:t xml:space="preserve">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</w:t>
      </w:r>
      <w:r w:rsidRPr="002B4426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на очередной финансовый год.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4. Прочие доходы от компенсации затрат бюджетов сельских поселений,  код бюджетной классификации 113 02995 10 0000 130.</w:t>
      </w:r>
    </w:p>
    <w:p w:rsidR="00AD36A0" w:rsidRPr="002B4426" w:rsidRDefault="00AD36A0" w:rsidP="00AD36A0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Расчёт прогноза поступлений доходов от компенсации затрат производится методом прямого расчета или иным способом, предусмотренный настоящей методикой исходя из объёмов ожидаемых платежей в текущем финансовом году за вычетом поступлений, носящих разовый характер, с учётом дополнительных (или выпадающих) доходов бюджета в очередном финансовом году, связанных с прогнозируемым изменением объёма оказываемых услуг, изменением порядков установления и исчисления данных доходов, установленных нормативными правовыми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актами муниципального образования и иными причинами. </w:t>
      </w:r>
    </w:p>
    <w:p w:rsidR="00AD36A0" w:rsidRPr="002B4426" w:rsidRDefault="00AD36A0" w:rsidP="00AD36A0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5. Прогнозирование иных доходов бюджета поселения, поступление которых не имеет постоянного характера, осуществляется с применением метода прямого расчета или иным способом, </w:t>
      </w:r>
      <w:proofErr w:type="gramStart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lastRenderedPageBreak/>
        <w:t>предусмотренный</w:t>
      </w:r>
      <w:proofErr w:type="gramEnd"/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настоящей методикой. К иным доходам бюджета, поступление которых не имеет постоянного характера, относятся: 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код бюджетной классификации 114 02053 10 0000 410;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учреждений), код бюджетной классификации 114 06025 10 0000 430;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proofErr w:type="gramStart"/>
      <w:r w:rsidRPr="002B4426">
        <w:rPr>
          <w:rFonts w:ascii="Arial Narrow" w:hAnsi="Arial Narrow" w:cs="Times New Roman"/>
          <w:sz w:val="24"/>
          <w:szCs w:val="24"/>
        </w:rPr>
        <w:t xml:space="preserve"> ,</w:t>
      </w:r>
      <w:proofErr w:type="gramEnd"/>
      <w:r w:rsidRPr="002B4426">
        <w:rPr>
          <w:rFonts w:ascii="Arial Narrow" w:hAnsi="Arial Narrow" w:cs="Times New Roman"/>
          <w:sz w:val="24"/>
          <w:szCs w:val="24"/>
        </w:rPr>
        <w:t xml:space="preserve"> код бюджетной классификации 116 07010 10 0000 140;</w:t>
      </w:r>
    </w:p>
    <w:p w:rsidR="00AD36A0" w:rsidRPr="002B4426" w:rsidRDefault="00AD36A0" w:rsidP="00AD36A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2B4426">
        <w:rPr>
          <w:rFonts w:ascii="Arial Narrow" w:hAnsi="Arial Narrow" w:cs="Times New Roman"/>
          <w:sz w:val="24"/>
          <w:szCs w:val="24"/>
        </w:rPr>
        <w:t xml:space="preserve">6. Прогноз безвозмездных поступлений в бюджет МО </w:t>
      </w:r>
      <w:r w:rsidRPr="002B4426">
        <w:rPr>
          <w:rFonts w:ascii="Arial Narrow" w:eastAsia="Calibri" w:hAnsi="Arial Narrow" w:cs="Times New Roman"/>
          <w:sz w:val="24"/>
          <w:szCs w:val="24"/>
          <w:lang w:eastAsia="en-US"/>
        </w:rPr>
        <w:t>Первомайское</w:t>
      </w:r>
      <w:r w:rsidRPr="002B4426">
        <w:rPr>
          <w:rFonts w:ascii="Arial Narrow" w:hAnsi="Arial Narrow" w:cs="Times New Roman"/>
          <w:sz w:val="24"/>
          <w:szCs w:val="24"/>
        </w:rPr>
        <w:t xml:space="preserve"> сельское поселение составляется исходя из объёмов межбюджетных трансфертов из районного  бюджета на очередной финансовый год  и прочих безвозмездных перечислений от юридических и физических лиц.</w:t>
      </w:r>
    </w:p>
    <w:p w:rsidR="005B7503" w:rsidRPr="002B4426" w:rsidRDefault="005B7503" w:rsidP="00AD36A0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5B7503" w:rsidRPr="002B4426" w:rsidSect="00BA33DF">
      <w:pgSz w:w="11906" w:h="16838"/>
      <w:pgMar w:top="1276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6A0"/>
    <w:rsid w:val="002B4426"/>
    <w:rsid w:val="005B7503"/>
    <w:rsid w:val="00A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3"/>
  </w:style>
  <w:style w:type="paragraph" w:styleId="4">
    <w:name w:val="heading 4"/>
    <w:basedOn w:val="a"/>
    <w:next w:val="a"/>
    <w:link w:val="40"/>
    <w:semiHidden/>
    <w:unhideWhenUsed/>
    <w:qFormat/>
    <w:rsid w:val="00AD36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D36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1328</Words>
  <Characters>7572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3</cp:revision>
  <dcterms:created xsi:type="dcterms:W3CDTF">2020-05-08T05:13:00Z</dcterms:created>
  <dcterms:modified xsi:type="dcterms:W3CDTF">2020-05-08T08:12:00Z</dcterms:modified>
</cp:coreProperties>
</file>